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AE" w:rsidRDefault="00683BAE" w:rsidP="00683BAE">
      <w:r w:rsidRPr="00AF07AC">
        <w:t>Please read the entire document before you start.</w:t>
      </w:r>
    </w:p>
    <w:p w:rsidR="00683BAE" w:rsidRDefault="00683BAE" w:rsidP="00683BAE">
      <w:r>
        <w:rPr>
          <w:noProof/>
        </w:rPr>
        <w:drawing>
          <wp:anchor distT="0" distB="0" distL="114300" distR="114300" simplePos="0" relativeHeight="251658240" behindDoc="1" locked="0" layoutInCell="1" allowOverlap="1" wp14:anchorId="0FB6BEDC" wp14:editId="70C4B84A">
            <wp:simplePos x="0" y="0"/>
            <wp:positionH relativeFrom="column">
              <wp:posOffset>4023056</wp:posOffset>
            </wp:positionH>
            <wp:positionV relativeFrom="paragraph">
              <wp:posOffset>6295</wp:posOffset>
            </wp:positionV>
            <wp:extent cx="142875" cy="144145"/>
            <wp:effectExtent l="0" t="0" r="9525" b="8255"/>
            <wp:wrapThrough wrapText="bothSides">
              <wp:wrapPolygon edited="0">
                <wp:start x="0" y="0"/>
                <wp:lineTo x="0" y="19982"/>
                <wp:lineTo x="20160" y="19982"/>
                <wp:lineTo x="201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 cy="144145"/>
                    </a:xfrm>
                    <a:prstGeom prst="rect">
                      <a:avLst/>
                    </a:prstGeom>
                  </pic:spPr>
                </pic:pic>
              </a:graphicData>
            </a:graphic>
          </wp:anchor>
        </w:drawing>
      </w:r>
      <w:r>
        <w:t xml:space="preserve">Your mouse.org account and the poster on the wall (with your </w:t>
      </w:r>
      <w:proofErr w:type="gramStart"/>
      <w:r>
        <w:t>emoji )</w:t>
      </w:r>
      <w:proofErr w:type="gramEnd"/>
      <w:r>
        <w:t xml:space="preserve"> are going to keep you on track with the steps we are </w:t>
      </w:r>
      <w:r w:rsidR="00017844">
        <w:t>following</w:t>
      </w:r>
      <w:r>
        <w:t xml:space="preserve"> to meet the submission date for your final project.</w:t>
      </w:r>
    </w:p>
    <w:p w:rsidR="000F2AF6" w:rsidRDefault="000F2AF6" w:rsidP="00683BAE">
      <w:r>
        <w:t>Mouse.org has given you, as a game designer, steps to ensure you are able to create a G4C submission, even if you have no prior game design or programming experience.  As you complete the steps following the poster on the wall, you will gain the skills you need to create a game using game design.  Based on your prior experiences with computers, game play, and other factors you may progress more quickly or more slowly on some steps in the game design process.  Do not worry!  Take your time and learn the skills so you can develop the best game possible!</w:t>
      </w:r>
    </w:p>
    <w:p w:rsidR="000F2AF6" w:rsidRDefault="00017844" w:rsidP="00683BAE">
      <w:r>
        <w:t>Review the video</w:t>
      </w:r>
      <w:r w:rsidR="000F2AF6">
        <w:t xml:space="preserve"> at </w:t>
      </w:r>
      <w:hyperlink r:id="rId7" w:history="1">
        <w:r w:rsidR="000F2AF6">
          <w:rPr>
            <w:rStyle w:val="Hyperlink"/>
          </w:rPr>
          <w:t>https://create.mouse.org/</w:t>
        </w:r>
      </w:hyperlink>
      <w:r>
        <w:t>.  The video</w:t>
      </w:r>
      <w:r w:rsidR="000F2AF6">
        <w:t xml:space="preserve"> is </w:t>
      </w:r>
      <w:r>
        <w:t>immediately</w:t>
      </w:r>
      <w:r w:rsidR="000F2AF6">
        <w:t xml:space="preserve"> under the login.</w:t>
      </w:r>
    </w:p>
    <w:p w:rsidR="000F2AF6" w:rsidRDefault="000F2AF6" w:rsidP="00683BAE">
      <w:r>
        <w:t>Log in to your mouse.org account.  You will want to bookmark this site, as we will use it often.</w:t>
      </w:r>
    </w:p>
    <w:p w:rsidR="000F2AF6" w:rsidRDefault="000F2AF6" w:rsidP="00683BAE">
      <w:r>
        <w:rPr>
          <w:noProof/>
        </w:rPr>
        <w:drawing>
          <wp:inline distT="0" distB="0" distL="0" distR="0" wp14:anchorId="66AA6685" wp14:editId="16C4F6B4">
            <wp:extent cx="4905955" cy="12118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535" cy="1220355"/>
                    </a:xfrm>
                    <a:prstGeom prst="rect">
                      <a:avLst/>
                    </a:prstGeom>
                  </pic:spPr>
                </pic:pic>
              </a:graphicData>
            </a:graphic>
          </wp:inline>
        </w:drawing>
      </w:r>
    </w:p>
    <w:p w:rsidR="000F2AF6" w:rsidRDefault="000F2AF6" w:rsidP="00683BAE">
      <w:r>
        <w:t>Let’s get started on the first step.</w:t>
      </w:r>
      <w:r w:rsidR="00015E3A">
        <w:t xml:space="preserve">  Look at your ‘Playlist.’</w:t>
      </w:r>
    </w:p>
    <w:p w:rsidR="00015E3A" w:rsidRDefault="00015E3A" w:rsidP="00683BAE">
      <w:r>
        <w:rPr>
          <w:noProof/>
        </w:rPr>
        <w:drawing>
          <wp:inline distT="0" distB="0" distL="0" distR="0" wp14:anchorId="3B41F577" wp14:editId="5D07D9B2">
            <wp:extent cx="4921857" cy="957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6316" cy="965896"/>
                    </a:xfrm>
                    <a:prstGeom prst="rect">
                      <a:avLst/>
                    </a:prstGeom>
                  </pic:spPr>
                </pic:pic>
              </a:graphicData>
            </a:graphic>
          </wp:inline>
        </w:drawing>
      </w:r>
    </w:p>
    <w:p w:rsidR="00015E3A" w:rsidRDefault="00015E3A" w:rsidP="00683BAE">
      <w:r>
        <w:t>Look at the steps on the poster.</w:t>
      </w:r>
    </w:p>
    <w:p w:rsidR="00015E3A" w:rsidRDefault="00015E3A" w:rsidP="00015E3A">
      <w:pPr>
        <w:jc w:val="center"/>
      </w:pPr>
      <w:r>
        <w:rPr>
          <w:noProof/>
        </w:rPr>
        <w:drawing>
          <wp:inline distT="0" distB="0" distL="0" distR="0" wp14:anchorId="3BF309EE" wp14:editId="6B82AA0D">
            <wp:extent cx="2536467" cy="2231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5453" cy="2266052"/>
                    </a:xfrm>
                    <a:prstGeom prst="rect">
                      <a:avLst/>
                    </a:prstGeom>
                  </pic:spPr>
                </pic:pic>
              </a:graphicData>
            </a:graphic>
          </wp:inline>
        </w:drawing>
      </w:r>
    </w:p>
    <w:p w:rsidR="00015E3A" w:rsidRDefault="00015E3A" w:rsidP="00015E3A">
      <w:r>
        <w:lastRenderedPageBreak/>
        <w:t xml:space="preserve">Where do you start?  You are going to start </w:t>
      </w:r>
      <w:r w:rsidR="00017844">
        <w:t>by</w:t>
      </w:r>
      <w:r>
        <w:t xml:space="preserve"> learning about game design (the very left column</w:t>
      </w:r>
      <w:r w:rsidR="00017844">
        <w:t xml:space="preserve"> on the poster</w:t>
      </w:r>
      <w:r>
        <w:t xml:space="preserve"> are my activities).</w:t>
      </w:r>
    </w:p>
    <w:p w:rsidR="00015E3A" w:rsidRDefault="00015E3A" w:rsidP="00015E3A">
      <w:r>
        <w:rPr>
          <w:noProof/>
        </w:rPr>
        <w:drawing>
          <wp:inline distT="0" distB="0" distL="0" distR="0" wp14:anchorId="3E4CC741" wp14:editId="1879EA29">
            <wp:extent cx="132397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3975" cy="1857375"/>
                    </a:xfrm>
                    <a:prstGeom prst="rect">
                      <a:avLst/>
                    </a:prstGeom>
                  </pic:spPr>
                </pic:pic>
              </a:graphicData>
            </a:graphic>
          </wp:inline>
        </w:drawing>
      </w:r>
    </w:p>
    <w:p w:rsidR="000F2AF6" w:rsidRDefault="00015E3A" w:rsidP="00683BAE">
      <w:r>
        <w:t xml:space="preserve">Therefore, you are going to start with ‘Intro to Game </w:t>
      </w:r>
      <w:proofErr w:type="spellStart"/>
      <w:r>
        <w:t>Deisgn</w:t>
      </w:r>
      <w:proofErr w:type="spellEnd"/>
      <w:r>
        <w:t>.’</w:t>
      </w:r>
    </w:p>
    <w:p w:rsidR="00015E3A" w:rsidRDefault="00015E3A" w:rsidP="00683BAE">
      <w:r>
        <w:rPr>
          <w:noProof/>
        </w:rPr>
        <w:drawing>
          <wp:inline distT="0" distB="0" distL="0" distR="0" wp14:anchorId="145B2DC3" wp14:editId="41F31C83">
            <wp:extent cx="1295400"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5400" cy="2505075"/>
                    </a:xfrm>
                    <a:prstGeom prst="rect">
                      <a:avLst/>
                    </a:prstGeom>
                  </pic:spPr>
                </pic:pic>
              </a:graphicData>
            </a:graphic>
          </wp:inline>
        </w:drawing>
      </w:r>
    </w:p>
    <w:p w:rsidR="00015E3A" w:rsidRDefault="00015E3A" w:rsidP="00683BAE">
      <w:r>
        <w:t>Now go to mouse.org playlist and find that activity…click on that activity and get started!</w:t>
      </w:r>
    </w:p>
    <w:p w:rsidR="00015E3A" w:rsidRDefault="00015E3A" w:rsidP="00683BAE">
      <w:r>
        <w:rPr>
          <w:noProof/>
        </w:rPr>
        <w:drawing>
          <wp:inline distT="0" distB="0" distL="0" distR="0" wp14:anchorId="3F95477A" wp14:editId="2FC58962">
            <wp:extent cx="2099144" cy="19443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9405" cy="1953904"/>
                    </a:xfrm>
                    <a:prstGeom prst="rect">
                      <a:avLst/>
                    </a:prstGeom>
                  </pic:spPr>
                </pic:pic>
              </a:graphicData>
            </a:graphic>
          </wp:inline>
        </w:drawing>
      </w:r>
    </w:p>
    <w:p w:rsidR="00683BAE" w:rsidRDefault="00015E3A" w:rsidP="00683BAE">
      <w:r>
        <w:lastRenderedPageBreak/>
        <w:t xml:space="preserve">In the last few minutes of class, will you move your emoji on the poster??  Did you complete this </w:t>
      </w:r>
      <w:r w:rsidR="00017844">
        <w:t>activity</w:t>
      </w:r>
      <w:r>
        <w:t xml:space="preserve"> and are ready to start on the next activity tomorrow, or are you going to continue to work on this activity tomorrow?</w:t>
      </w:r>
    </w:p>
    <w:p w:rsidR="00015E3A" w:rsidRDefault="00015E3A" w:rsidP="00683BAE">
      <w:r>
        <w:t>Remember the goal is not to rush through the work, it is to learn everything mouse.org is teaching you in order to create a great G4C!</w:t>
      </w:r>
    </w:p>
    <w:p w:rsidR="00017844" w:rsidRDefault="00017844" w:rsidP="00683BAE"/>
    <w:p w:rsidR="00017844" w:rsidRDefault="00017844" w:rsidP="00683BAE">
      <w:r>
        <w:t xml:space="preserve"> I hope you enjoy game design!</w:t>
      </w:r>
    </w:p>
    <w:p w:rsidR="00015E3A" w:rsidRPr="00AF07AC" w:rsidRDefault="00015E3A" w:rsidP="00683BAE"/>
    <w:p w:rsidR="00CC7EF3" w:rsidRDefault="00CC7EF3"/>
    <w:sectPr w:rsidR="00CC7E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08" w:rsidRDefault="001F6708" w:rsidP="00683BAE">
      <w:pPr>
        <w:spacing w:after="0" w:line="240" w:lineRule="auto"/>
      </w:pPr>
      <w:r>
        <w:separator/>
      </w:r>
    </w:p>
  </w:endnote>
  <w:endnote w:type="continuationSeparator" w:id="0">
    <w:p w:rsidR="001F6708" w:rsidRDefault="001F6708" w:rsidP="0068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C8" w:rsidRDefault="008424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C8" w:rsidRDefault="008424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C8" w:rsidRDefault="00842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08" w:rsidRDefault="001F6708" w:rsidP="00683BAE">
      <w:pPr>
        <w:spacing w:after="0" w:line="240" w:lineRule="auto"/>
      </w:pPr>
      <w:r>
        <w:separator/>
      </w:r>
    </w:p>
  </w:footnote>
  <w:footnote w:type="continuationSeparator" w:id="0">
    <w:p w:rsidR="001F6708" w:rsidRDefault="001F6708" w:rsidP="0068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C8" w:rsidRDefault="008424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AE" w:rsidRDefault="00683BAE" w:rsidP="00683BAE">
    <w:pPr>
      <w:pStyle w:val="Header"/>
    </w:pPr>
    <w:r>
      <w:t xml:space="preserve">MZMS STEM </w:t>
    </w:r>
    <w:r>
      <w:tab/>
      <w:t xml:space="preserve">                                                                                                                                                   Mrs. Cole</w:t>
    </w:r>
    <w:r>
      <w:tab/>
    </w:r>
  </w:p>
  <w:p w:rsidR="00A74C15" w:rsidRDefault="00683BAE" w:rsidP="00683BAE">
    <w:pPr>
      <w:pStyle w:val="Header"/>
    </w:pPr>
    <w:bookmarkStart w:id="0" w:name="_GoBack"/>
    <w:r>
      <w:t>Using your mouse.org account to create a G4C</w:t>
    </w:r>
    <w:r>
      <w:t xml:space="preserve"> </w:t>
    </w:r>
    <w:r w:rsidR="00A74C15">
      <w:t>– getting started</w:t>
    </w:r>
    <w:r w:rsidR="008424C8">
      <w:t xml:space="preserve"> with intro to game design</w:t>
    </w:r>
    <w:bookmarkEnd w:id="0"/>
  </w:p>
  <w:p w:rsidR="00683BAE" w:rsidRDefault="00683BAE" w:rsidP="00683BAE">
    <w:pPr>
      <w:pStyle w:val="Header"/>
    </w:pPr>
    <w:r>
      <w:t>_____________________________________________________________</w:t>
    </w:r>
    <w:r w:rsidR="00A74C15">
      <w:t>________</w:t>
    </w:r>
    <w:r>
      <w:t>________________</w:t>
    </w:r>
  </w:p>
  <w:p w:rsidR="00683BAE" w:rsidRDefault="00683B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C8" w:rsidRDefault="00842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AE"/>
    <w:rsid w:val="00015E3A"/>
    <w:rsid w:val="00017844"/>
    <w:rsid w:val="000F2AF6"/>
    <w:rsid w:val="001F6708"/>
    <w:rsid w:val="00683BAE"/>
    <w:rsid w:val="008424C8"/>
    <w:rsid w:val="00A74C15"/>
    <w:rsid w:val="00AA1CF8"/>
    <w:rsid w:val="00CC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B846"/>
  <w15:chartTrackingRefBased/>
  <w15:docId w15:val="{FBC41FD3-447F-4AA1-BEBE-82DC333F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AE"/>
  </w:style>
  <w:style w:type="paragraph" w:styleId="Footer">
    <w:name w:val="footer"/>
    <w:basedOn w:val="Normal"/>
    <w:link w:val="FooterChar"/>
    <w:uiPriority w:val="99"/>
    <w:unhideWhenUsed/>
    <w:rsid w:val="0068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AE"/>
  </w:style>
  <w:style w:type="character" w:styleId="Hyperlink">
    <w:name w:val="Hyperlink"/>
    <w:basedOn w:val="DefaultParagraphFont"/>
    <w:uiPriority w:val="99"/>
    <w:semiHidden/>
    <w:unhideWhenUsed/>
    <w:rsid w:val="000F2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reate.mouse.org/" TargetMode="Externa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2019-11-04T18:12:00Z</dcterms:created>
  <dcterms:modified xsi:type="dcterms:W3CDTF">2019-11-05T16:45:00Z</dcterms:modified>
</cp:coreProperties>
</file>